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EE" w:rsidRDefault="00D22E13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DF1D9AD" wp14:editId="7238A3ED">
            <wp:simplePos x="0" y="0"/>
            <wp:positionH relativeFrom="column">
              <wp:posOffset>-405034</wp:posOffset>
            </wp:positionH>
            <wp:positionV relativeFrom="paragraph">
              <wp:posOffset>-121920</wp:posOffset>
            </wp:positionV>
            <wp:extent cx="7212768" cy="10191750"/>
            <wp:effectExtent l="0" t="0" r="0" b="0"/>
            <wp:wrapNone/>
            <wp:docPr id="1" name="Рисунок 1" descr="C:\Users\Администратор\Desktop\Принтер\Kyocera_20190122_002\справка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интер\Kyocera_20190122_002\справка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768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D1319" w:rsidRDefault="00B4352E" w:rsidP="00BE25EE">
      <w:pPr>
        <w:tabs>
          <w:tab w:val="left" w:pos="9514"/>
          <w:tab w:val="left" w:pos="10082"/>
        </w:tabs>
        <w:suppressAutoHyphens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казенное д</w:t>
      </w:r>
      <w:r w:rsidR="00BE25EE">
        <w:rPr>
          <w:rFonts w:ascii="Times New Roman" w:eastAsia="Times New Roman" w:hAnsi="Times New Roman" w:cs="Times New Roman"/>
          <w:sz w:val="28"/>
        </w:rPr>
        <w:t>ошколь</w:t>
      </w:r>
      <w:r w:rsidR="001D1319">
        <w:rPr>
          <w:rFonts w:ascii="Times New Roman" w:eastAsia="Times New Roman" w:hAnsi="Times New Roman" w:cs="Times New Roman"/>
          <w:sz w:val="28"/>
        </w:rPr>
        <w:t xml:space="preserve">ное образовательное учреждение </w:t>
      </w:r>
    </w:p>
    <w:p w:rsidR="00BE25EE" w:rsidRDefault="001D1319" w:rsidP="00BE25EE">
      <w:pPr>
        <w:tabs>
          <w:tab w:val="left" w:pos="9514"/>
          <w:tab w:val="left" w:pos="10082"/>
        </w:tabs>
        <w:suppressAutoHyphens/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B4352E">
        <w:rPr>
          <w:rFonts w:ascii="Times New Roman" w:eastAsia="Times New Roman" w:hAnsi="Times New Roman" w:cs="Times New Roman"/>
          <w:sz w:val="28"/>
        </w:rPr>
        <w:t>етский сад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E25EE">
        <w:rPr>
          <w:rFonts w:ascii="Times New Roman" w:eastAsia="Times New Roman" w:hAnsi="Times New Roman" w:cs="Times New Roman"/>
          <w:sz w:val="28"/>
        </w:rPr>
        <w:t xml:space="preserve"> </w:t>
      </w:r>
      <w:r w:rsidR="00BE25EE" w:rsidRPr="001D1319">
        <w:rPr>
          <w:rFonts w:ascii="Times New Roman" w:eastAsia="Segoe UI Symbol" w:hAnsi="Times New Roman" w:cs="Times New Roman"/>
          <w:sz w:val="28"/>
        </w:rPr>
        <w:t>№</w:t>
      </w:r>
      <w:r w:rsidR="00B4352E">
        <w:rPr>
          <w:rFonts w:ascii="Times New Roman" w:eastAsia="Times New Roman" w:hAnsi="Times New Roman" w:cs="Times New Roman"/>
          <w:sz w:val="28"/>
        </w:rPr>
        <w:t xml:space="preserve"> 2 "Солнышко" с. </w:t>
      </w:r>
      <w:proofErr w:type="spellStart"/>
      <w:r w:rsidR="00B4352E">
        <w:rPr>
          <w:rFonts w:ascii="Times New Roman" w:eastAsia="Times New Roman" w:hAnsi="Times New Roman" w:cs="Times New Roman"/>
          <w:sz w:val="28"/>
        </w:rPr>
        <w:t>Богучаны</w:t>
      </w:r>
      <w:proofErr w:type="spellEnd"/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77"/>
        <w:tblW w:w="9747" w:type="dxa"/>
        <w:tblLook w:val="04A0" w:firstRow="1" w:lastRow="0" w:firstColumn="1" w:lastColumn="0" w:noHBand="0" w:noVBand="1"/>
      </w:tblPr>
      <w:tblGrid>
        <w:gridCol w:w="4923"/>
        <w:gridCol w:w="4824"/>
      </w:tblGrid>
      <w:tr w:rsidR="00BE25EE" w:rsidRPr="001662FB" w:rsidTr="000E0F25">
        <w:trPr>
          <w:trHeight w:val="1071"/>
        </w:trPr>
        <w:tc>
          <w:tcPr>
            <w:tcW w:w="4923" w:type="dxa"/>
            <w:hideMark/>
          </w:tcPr>
          <w:p w:rsidR="00BE25EE" w:rsidRPr="00BE25EE" w:rsidRDefault="00BE25EE" w:rsidP="00BE25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E25EE">
              <w:rPr>
                <w:rFonts w:ascii="Times New Roman" w:hAnsi="Times New Roman" w:cs="Times New Roman"/>
                <w:lang w:eastAsia="en-US"/>
              </w:rPr>
              <w:t xml:space="preserve">ПРИНЯТО: </w:t>
            </w:r>
          </w:p>
          <w:p w:rsidR="00BE25EE" w:rsidRDefault="00B4352E" w:rsidP="00BE25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заседании педагогического совета</w:t>
            </w:r>
          </w:p>
          <w:p w:rsidR="00B4352E" w:rsidRDefault="00B4352E" w:rsidP="00BE25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Протокол № </w:t>
            </w:r>
          </w:p>
          <w:p w:rsidR="00B4352E" w:rsidRPr="00BE25EE" w:rsidRDefault="00B4352E" w:rsidP="00BE25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« ___» _____________ 2018 г.</w:t>
            </w:r>
          </w:p>
        </w:tc>
        <w:tc>
          <w:tcPr>
            <w:tcW w:w="4824" w:type="dxa"/>
          </w:tcPr>
          <w:p w:rsidR="00BE25EE" w:rsidRPr="00BE25EE" w:rsidRDefault="00BE25EE" w:rsidP="00BE25E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E25EE">
              <w:rPr>
                <w:rFonts w:ascii="Times New Roman" w:hAnsi="Times New Roman" w:cs="Times New Roman"/>
                <w:lang w:eastAsia="en-US"/>
              </w:rPr>
              <w:t xml:space="preserve">                    УТВЕРЖДАЮ: </w:t>
            </w:r>
          </w:p>
          <w:p w:rsidR="00BE25EE" w:rsidRPr="00BE25EE" w:rsidRDefault="00BE25EE" w:rsidP="00BE25E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E25EE">
              <w:rPr>
                <w:rFonts w:ascii="Times New Roman" w:hAnsi="Times New Roman" w:cs="Times New Roman"/>
                <w:lang w:eastAsia="en-US"/>
              </w:rPr>
              <w:t>П</w:t>
            </w:r>
            <w:r w:rsidR="00B4352E">
              <w:rPr>
                <w:rFonts w:ascii="Times New Roman" w:hAnsi="Times New Roman" w:cs="Times New Roman"/>
                <w:lang w:eastAsia="en-US"/>
              </w:rPr>
              <w:t>риказ №      от             2018</w:t>
            </w:r>
            <w:r w:rsidRPr="00BE25EE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BE25EE" w:rsidRPr="00BE25EE" w:rsidRDefault="00B4352E" w:rsidP="00BE25E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Заведующая</w:t>
            </w:r>
            <w:r w:rsidR="00BE25EE" w:rsidRPr="00BE25EE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t>МК</w:t>
            </w:r>
            <w:r w:rsidR="00BE25EE">
              <w:rPr>
                <w:rFonts w:ascii="Times New Roman" w:hAnsi="Times New Roman" w:cs="Times New Roman"/>
                <w:lang w:eastAsia="en-US"/>
              </w:rPr>
              <w:t>ДОУ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№ 2</w:t>
            </w:r>
          </w:p>
          <w:p w:rsidR="00BE25EE" w:rsidRPr="00BE25EE" w:rsidRDefault="00B4352E" w:rsidP="00BE25EE">
            <w:pPr>
              <w:tabs>
                <w:tab w:val="left" w:pos="13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«Солнышко</w:t>
            </w:r>
            <w:r w:rsidR="00BE25EE" w:rsidRPr="00BE25EE">
              <w:rPr>
                <w:rFonts w:ascii="Times New Roman" w:hAnsi="Times New Roman" w:cs="Times New Roman"/>
                <w:bCs/>
                <w:lang w:eastAsia="en-US"/>
              </w:rPr>
              <w:t>»</w:t>
            </w:r>
            <w:r w:rsidR="00BE25EE" w:rsidRPr="00BE25EE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BE25EE" w:rsidRPr="00BE25EE" w:rsidRDefault="00BE25EE" w:rsidP="00BE25E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E25EE">
              <w:rPr>
                <w:rFonts w:ascii="Times New Roman" w:hAnsi="Times New Roman" w:cs="Times New Roman"/>
                <w:lang w:eastAsia="en-US"/>
              </w:rPr>
              <w:t xml:space="preserve">                  ____________</w:t>
            </w:r>
          </w:p>
          <w:p w:rsidR="00BE25EE" w:rsidRPr="00BE25EE" w:rsidRDefault="001D1319" w:rsidP="00BE25E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Симонова Г.И.</w:t>
            </w:r>
          </w:p>
          <w:p w:rsidR="00BE25EE" w:rsidRPr="00BE25EE" w:rsidRDefault="00BE25EE" w:rsidP="00BE25E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5EE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E088D" w:rsidRDefault="00BE25EE" w:rsidP="00BE25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5EE">
        <w:rPr>
          <w:rFonts w:ascii="Times New Roman" w:hAnsi="Times New Roman" w:cs="Times New Roman"/>
          <w:b/>
          <w:sz w:val="36"/>
          <w:szCs w:val="36"/>
        </w:rPr>
        <w:t xml:space="preserve">О МЕТОДИЧЕСКОМ КАБИНЕТЕ </w:t>
      </w:r>
    </w:p>
    <w:p w:rsidR="00BE25EE" w:rsidRPr="00BE25EE" w:rsidRDefault="00B4352E" w:rsidP="00BE25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</w:t>
      </w:r>
      <w:r w:rsidR="00BE25EE" w:rsidRPr="00BE25EE">
        <w:rPr>
          <w:rFonts w:ascii="Times New Roman" w:hAnsi="Times New Roman" w:cs="Times New Roman"/>
          <w:b/>
          <w:sz w:val="36"/>
          <w:szCs w:val="36"/>
        </w:rPr>
        <w:t xml:space="preserve">ДОУ </w:t>
      </w:r>
      <w:r>
        <w:rPr>
          <w:rFonts w:ascii="Times New Roman" w:hAnsi="Times New Roman" w:cs="Times New Roman"/>
          <w:b/>
          <w:sz w:val="36"/>
          <w:szCs w:val="36"/>
        </w:rPr>
        <w:t>д/с № 2 «Солнышко</w:t>
      </w:r>
      <w:r w:rsidR="001E088D">
        <w:rPr>
          <w:rFonts w:ascii="Times New Roman" w:hAnsi="Times New Roman" w:cs="Times New Roman"/>
          <w:b/>
          <w:sz w:val="36"/>
          <w:szCs w:val="36"/>
        </w:rPr>
        <w:t>»</w:t>
      </w:r>
    </w:p>
    <w:p w:rsidR="00BE25EE" w:rsidRPr="00BE25EE" w:rsidRDefault="00BE25EE" w:rsidP="00BE2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5EE">
        <w:rPr>
          <w:rFonts w:ascii="Times New Roman" w:hAnsi="Times New Roman" w:cs="Times New Roman"/>
          <w:b/>
          <w:sz w:val="24"/>
          <w:szCs w:val="24"/>
        </w:rPr>
        <w:lastRenderedPageBreak/>
        <w:t>1. Общее положение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1.1 Настоящее положение разработа</w:t>
      </w:r>
      <w:r w:rsidR="00B4352E">
        <w:rPr>
          <w:rFonts w:ascii="Times New Roman" w:hAnsi="Times New Roman" w:cs="Times New Roman"/>
          <w:sz w:val="24"/>
          <w:szCs w:val="24"/>
        </w:rPr>
        <w:t>но для муниципального казенного</w:t>
      </w:r>
      <w:r w:rsidRPr="00BE25EE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B4352E"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учреждения </w:t>
      </w:r>
      <w:r w:rsidRPr="00BE25EE">
        <w:rPr>
          <w:rFonts w:ascii="Times New Roman" w:hAnsi="Times New Roman" w:cs="Times New Roman"/>
          <w:sz w:val="24"/>
          <w:szCs w:val="24"/>
        </w:rPr>
        <w:t>Д</w:t>
      </w:r>
      <w:r w:rsidR="00B4352E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52E">
        <w:rPr>
          <w:rFonts w:ascii="Times New Roman" w:hAnsi="Times New Roman" w:cs="Times New Roman"/>
          <w:sz w:val="24"/>
          <w:szCs w:val="24"/>
        </w:rPr>
        <w:t>№ 2 «Солнышко</w:t>
      </w:r>
      <w:r w:rsidRPr="00BE25EE">
        <w:rPr>
          <w:rFonts w:ascii="Times New Roman" w:hAnsi="Times New Roman" w:cs="Times New Roman"/>
          <w:sz w:val="24"/>
          <w:szCs w:val="24"/>
        </w:rPr>
        <w:t>» (далее – ДОУ), в соответствии с Законом РФ «Об образовании»</w:t>
      </w:r>
      <w:r w:rsidR="001E088D">
        <w:rPr>
          <w:rFonts w:ascii="Times New Roman" w:hAnsi="Times New Roman" w:cs="Times New Roman"/>
          <w:sz w:val="24"/>
          <w:szCs w:val="24"/>
        </w:rPr>
        <w:t xml:space="preserve"> п.2, </w:t>
      </w:r>
      <w:proofErr w:type="gramStart"/>
      <w:r w:rsidR="001E088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1E088D">
        <w:rPr>
          <w:rFonts w:ascii="Times New Roman" w:hAnsi="Times New Roman" w:cs="Times New Roman"/>
          <w:sz w:val="24"/>
          <w:szCs w:val="24"/>
        </w:rPr>
        <w:t xml:space="preserve"> 27</w:t>
      </w:r>
      <w:r w:rsidRPr="00BE25EE">
        <w:rPr>
          <w:rFonts w:ascii="Times New Roman" w:hAnsi="Times New Roman" w:cs="Times New Roman"/>
          <w:sz w:val="24"/>
          <w:szCs w:val="24"/>
        </w:rPr>
        <w:t>, Уставом ДОУ.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1.2 Настоящее положение о Методическом кабинете предназначено для планирования и организации его работы, а также совершенствования воспитательно-образовательного процесса образовательного учреждения.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1.3 Методический кабинет ДОУ является центром методической работы, накопления передового педагогического опыта и одним из компонентов системы повышения квалификации педагогических работников.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 xml:space="preserve">1.4 Методическое руководство кабинетом осуществляет </w:t>
      </w:r>
      <w:r>
        <w:rPr>
          <w:rFonts w:ascii="Times New Roman" w:hAnsi="Times New Roman" w:cs="Times New Roman"/>
          <w:sz w:val="24"/>
          <w:szCs w:val="24"/>
        </w:rPr>
        <w:t>старший воспитатель.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1.5 Работа методического кабинета осуществляется в соответствии с данным Положением, планом воспитательно-образовательной работы ДОУ.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1.6 Положение принимается Педагогическим советом и утверждается приказом заведующего ДОУ. Изменения и дополнения в настоящее Положение вносятся Педагогическим советом и утверждаются приказом заведующего ДОУ.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1.7 Срок данного Положения не ограничен. Данное Положение действует до принятия нового.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Pr="001E088D" w:rsidRDefault="00BE25EE" w:rsidP="00BE2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8D">
        <w:rPr>
          <w:rFonts w:ascii="Times New Roman" w:hAnsi="Times New Roman" w:cs="Times New Roman"/>
          <w:b/>
          <w:sz w:val="24"/>
          <w:szCs w:val="24"/>
        </w:rPr>
        <w:t>2. Цели и задачи работы Методического кабинета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2.1 Целью работы Кабинета является учебно-методическое, информационное и диагностическое обеспечение воспитательно-образовательного процесса для совершенствования качества образовательной работы ДОУ в соответствии с установленными требованиями.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2.2 Задачи работы методического кабинета: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-      создание и поддержание информационного фонда учебно-методических документов (государственных образовательных программ, стандартов дошкольного воспитания), по которым осуществляется воспитательно-образовательный процесс в ДОУ;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-      оказание помощи педагогам по применению передовых педагогических технологий, методов, форм и средств воспитания и обучения воспитанников;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-      совершенствование методического обеспечения и материально-технической базы воспитательно-образовательного процесса путем оснащения его наглядными пособиями, раздаточными дидактическими материалами, техническими средствами обучения и т.п.;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-      изучение, обобщение и распространение передового педагогического опыта;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-      содействие повышению и совершенствованию педагогического мастерства педагогов, особенно начинающих и с небольшим стажем педагогической работы;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 xml:space="preserve">-      совершенствование форм и методов контроля воспитания, развития и обучения воспитанников в соответствии с требованиями федерального государственного образовательного стандарта дошкольного образования (ФГОС </w:t>
      </w:r>
      <w:proofErr w:type="gramStart"/>
      <w:r w:rsidRPr="00BE25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E25EE">
        <w:rPr>
          <w:rFonts w:ascii="Times New Roman" w:hAnsi="Times New Roman" w:cs="Times New Roman"/>
          <w:sz w:val="24"/>
          <w:szCs w:val="24"/>
        </w:rPr>
        <w:t>).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Pr="001E088D" w:rsidRDefault="00BE25EE" w:rsidP="00BE2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8D">
        <w:rPr>
          <w:rFonts w:ascii="Times New Roman" w:hAnsi="Times New Roman" w:cs="Times New Roman"/>
          <w:b/>
          <w:sz w:val="24"/>
          <w:szCs w:val="24"/>
        </w:rPr>
        <w:t>3. Основные направления и содержание работы Методического кабинета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3.1 Планирование методической работы ДОУ.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3.2 Оказание помощи педагогам при подготовке к аттестации, в проведении открытых мероприятий.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 xml:space="preserve">3.3 Организация консультаций, семинаров, </w:t>
      </w:r>
      <w:r w:rsidR="001E088D">
        <w:rPr>
          <w:rFonts w:ascii="Times New Roman" w:hAnsi="Times New Roman" w:cs="Times New Roman"/>
          <w:sz w:val="24"/>
          <w:szCs w:val="24"/>
        </w:rPr>
        <w:t xml:space="preserve">педсоветов, </w:t>
      </w:r>
      <w:r w:rsidRPr="00BE25EE">
        <w:rPr>
          <w:rFonts w:ascii="Times New Roman" w:hAnsi="Times New Roman" w:cs="Times New Roman"/>
          <w:sz w:val="24"/>
          <w:szCs w:val="24"/>
        </w:rPr>
        <w:t>обзоров новинок методической и педагогической литературы для педагогов по вопросам воспитательно-образовательной работы с детьми; создание условий для самообразования педагогов и повышения педагогического мастерства;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3.4 Накопление, систематизация, обобщение и распространение передового педагогического опыта.</w:t>
      </w:r>
    </w:p>
    <w:p w:rsidR="001E088D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3.5 Интеграция (внедрение) инновационных технологий в воспитательно-образовательный процесс.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 xml:space="preserve">3.6 Контроль за соблюдением ФГОС </w:t>
      </w:r>
      <w:proofErr w:type="gramStart"/>
      <w:r w:rsidRPr="00BE25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E2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5E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E25EE">
        <w:rPr>
          <w:rFonts w:ascii="Times New Roman" w:hAnsi="Times New Roman" w:cs="Times New Roman"/>
          <w:sz w:val="24"/>
          <w:szCs w:val="24"/>
        </w:rPr>
        <w:t xml:space="preserve"> организации и проведении воспитательно-образовательного процесса в ДОУ. 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Pr="001E088D" w:rsidRDefault="00BE25EE" w:rsidP="00BE2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8D">
        <w:rPr>
          <w:rFonts w:ascii="Times New Roman" w:hAnsi="Times New Roman" w:cs="Times New Roman"/>
          <w:b/>
          <w:sz w:val="24"/>
          <w:szCs w:val="24"/>
        </w:rPr>
        <w:t>4. Организация работы Методического кабинета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 xml:space="preserve">4.1 Методический кабинет работает под руководством </w:t>
      </w:r>
      <w:r w:rsidR="001E088D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Pr="00BE25EE">
        <w:rPr>
          <w:rFonts w:ascii="Times New Roman" w:hAnsi="Times New Roman" w:cs="Times New Roman"/>
          <w:sz w:val="24"/>
          <w:szCs w:val="24"/>
        </w:rPr>
        <w:t>, который организует и координирует его работу; а также осуществляет свою профессиональную деятельность в соответствии со своими должностными обязанностями.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 xml:space="preserve">4.2 Номенклатуру дел методического кабинета ведет </w:t>
      </w:r>
      <w:r w:rsidR="001E088D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BE25EE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gramStart"/>
      <w:r w:rsidRPr="00BE25EE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BE25EE">
        <w:rPr>
          <w:rFonts w:ascii="Times New Roman" w:hAnsi="Times New Roman" w:cs="Times New Roman"/>
          <w:sz w:val="24"/>
          <w:szCs w:val="24"/>
        </w:rPr>
        <w:t xml:space="preserve"> проделанной работе методического кабинета на Педагогическом совете.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4.3 Режим работы методического кабинета утверждается заведующим ДОУ.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Pr="001E088D" w:rsidRDefault="00BE25EE" w:rsidP="00BE2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8D">
        <w:rPr>
          <w:rFonts w:ascii="Times New Roman" w:hAnsi="Times New Roman" w:cs="Times New Roman"/>
          <w:b/>
          <w:sz w:val="24"/>
          <w:szCs w:val="24"/>
        </w:rPr>
        <w:t>5. Материалы Методического кабинета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-      Нормативные и инструктивные материалы;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-      Методические материалы;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-      Методическая и справочная литература;</w:t>
      </w:r>
    </w:p>
    <w:p w:rsidR="00BE25EE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-      Дидактический и наглядный материал;</w:t>
      </w:r>
    </w:p>
    <w:p w:rsidR="00AD2099" w:rsidRPr="00BE25EE" w:rsidRDefault="00BE25EE" w:rsidP="00BE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EE">
        <w:rPr>
          <w:rFonts w:ascii="Times New Roman" w:hAnsi="Times New Roman" w:cs="Times New Roman"/>
          <w:sz w:val="24"/>
          <w:szCs w:val="24"/>
        </w:rPr>
        <w:t>-      ТСО.</w:t>
      </w:r>
    </w:p>
    <w:sectPr w:rsidR="00AD2099" w:rsidRPr="00BE25EE" w:rsidSect="001E088D">
      <w:pgSz w:w="11906" w:h="16838"/>
      <w:pgMar w:top="567" w:right="991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5EE"/>
    <w:rsid w:val="001D1319"/>
    <w:rsid w:val="001E088D"/>
    <w:rsid w:val="00AD2099"/>
    <w:rsid w:val="00B4352E"/>
    <w:rsid w:val="00BE25EE"/>
    <w:rsid w:val="00D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cp:lastPrinted>2019-01-22T08:20:00Z</cp:lastPrinted>
  <dcterms:created xsi:type="dcterms:W3CDTF">2015-09-17T16:19:00Z</dcterms:created>
  <dcterms:modified xsi:type="dcterms:W3CDTF">2019-01-22T08:52:00Z</dcterms:modified>
</cp:coreProperties>
</file>